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120DD" w14:textId="77777777" w:rsidR="00D82E55" w:rsidRPr="00363384" w:rsidRDefault="00D82E55" w:rsidP="00363384">
      <w:pPr>
        <w:pBdr>
          <w:bottom w:val="single" w:sz="12" w:space="1" w:color="auto"/>
        </w:pBdr>
        <w:jc w:val="center"/>
        <w:rPr>
          <w:rFonts w:ascii="Proxima Nova Rg" w:hAnsi="Proxima Nova Rg"/>
          <w:b/>
          <w:sz w:val="28"/>
          <w:szCs w:val="28"/>
        </w:rPr>
      </w:pPr>
      <w:r w:rsidRPr="00363384">
        <w:rPr>
          <w:rFonts w:ascii="Proxima Nova Rg" w:hAnsi="Proxima Nova Rg"/>
          <w:b/>
          <w:sz w:val="28"/>
          <w:szCs w:val="28"/>
        </w:rPr>
        <w:t>INTERNATIONAL CREDIT UNION DAY: SAMPLE PRESS RELEASE</w:t>
      </w:r>
    </w:p>
    <w:p w14:paraId="5BE6BB90" w14:textId="77777777" w:rsidR="00D82E55" w:rsidRDefault="00D82E55" w:rsidP="00D82E55">
      <w:pPr>
        <w:rPr>
          <w:rFonts w:ascii="Calibri" w:hAnsi="Calibri"/>
        </w:rPr>
      </w:pPr>
    </w:p>
    <w:p w14:paraId="3DB67820" w14:textId="77777777" w:rsidR="00D82E55" w:rsidRPr="004C1218" w:rsidRDefault="00D82E55" w:rsidP="00D82E55">
      <w:pPr>
        <w:spacing w:line="300" w:lineRule="atLeast"/>
        <w:rPr>
          <w:rFonts w:ascii="Proxima Nova Rg" w:hAnsi="Proxima Nova Rg"/>
          <w:sz w:val="28"/>
          <w:szCs w:val="28"/>
        </w:rPr>
      </w:pPr>
      <w:r w:rsidRPr="004C1218">
        <w:rPr>
          <w:rFonts w:ascii="Proxima Nova Rg" w:hAnsi="Proxima Nova Rg"/>
          <w:sz w:val="28"/>
          <w:szCs w:val="28"/>
        </w:rPr>
        <w:t>FOR IMMEDIATE RELEASE</w:t>
      </w:r>
      <w:r w:rsidRPr="004C1218">
        <w:rPr>
          <w:rFonts w:ascii="Proxima Nova Rg" w:hAnsi="Proxima Nova Rg"/>
          <w:sz w:val="28"/>
          <w:szCs w:val="28"/>
        </w:rPr>
        <w:tab/>
      </w:r>
    </w:p>
    <w:p w14:paraId="1C2B4449" w14:textId="77777777" w:rsidR="00D82E55" w:rsidRPr="004C1218" w:rsidRDefault="00D82E55" w:rsidP="00D82E55">
      <w:pPr>
        <w:spacing w:line="300" w:lineRule="atLeast"/>
        <w:rPr>
          <w:rFonts w:ascii="Proxima Nova Rg" w:hAnsi="Proxima Nova Rg"/>
          <w:sz w:val="28"/>
          <w:szCs w:val="28"/>
        </w:rPr>
      </w:pPr>
      <w:r w:rsidRPr="004C1218">
        <w:rPr>
          <w:rFonts w:ascii="Proxima Nova Rg" w:hAnsi="Proxima Nova Rg"/>
          <w:sz w:val="28"/>
          <w:szCs w:val="28"/>
        </w:rPr>
        <w:t xml:space="preserve">Date </w:t>
      </w:r>
      <w:bookmarkStart w:id="0" w:name="Text1"/>
      <w:r w:rsidRPr="004C1218">
        <w:rPr>
          <w:rFonts w:ascii="Proxima Nova Rg" w:hAnsi="Proxima Nova Rg"/>
          <w:sz w:val="28"/>
          <w:szCs w:val="28"/>
        </w:rPr>
        <w:fldChar w:fldCharType="begin">
          <w:ffData>
            <w:name w:val="Text1"/>
            <w:enabled/>
            <w:calcOnExit w:val="0"/>
            <w:textInput/>
          </w:ffData>
        </w:fldChar>
      </w:r>
      <w:r w:rsidRPr="004C1218">
        <w:rPr>
          <w:rFonts w:ascii="Proxima Nova Rg" w:hAnsi="Proxima Nova Rg"/>
          <w:sz w:val="28"/>
          <w:szCs w:val="28"/>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szCs w:val="28"/>
        </w:rPr>
        <w:t> </w:t>
      </w:r>
      <w:r w:rsidRPr="004C1218">
        <w:rPr>
          <w:rFonts w:ascii="Proxima Nova Rg" w:hAnsi="Proxima Nova Rg"/>
          <w:noProof/>
          <w:sz w:val="28"/>
          <w:szCs w:val="28"/>
        </w:rPr>
        <w:t> </w:t>
      </w:r>
      <w:r w:rsidRPr="004C1218">
        <w:rPr>
          <w:rFonts w:ascii="Proxima Nova Rg" w:hAnsi="Proxima Nova Rg"/>
          <w:noProof/>
          <w:sz w:val="28"/>
          <w:szCs w:val="28"/>
        </w:rPr>
        <w:t> </w:t>
      </w:r>
      <w:r w:rsidRPr="004C1218">
        <w:rPr>
          <w:rFonts w:ascii="Proxima Nova Rg" w:hAnsi="Proxima Nova Rg"/>
          <w:noProof/>
          <w:sz w:val="28"/>
          <w:szCs w:val="28"/>
        </w:rPr>
        <w:t> </w:t>
      </w:r>
      <w:r w:rsidRPr="004C1218">
        <w:rPr>
          <w:rFonts w:ascii="Proxima Nova Rg" w:hAnsi="Proxima Nova Rg"/>
          <w:noProof/>
          <w:sz w:val="28"/>
          <w:szCs w:val="28"/>
        </w:rPr>
        <w:t> </w:t>
      </w:r>
      <w:r w:rsidRPr="004C1218">
        <w:rPr>
          <w:rFonts w:ascii="Proxima Nova Rg" w:hAnsi="Proxima Nova Rg"/>
          <w:sz w:val="28"/>
          <w:szCs w:val="28"/>
        </w:rPr>
        <w:fldChar w:fldCharType="end"/>
      </w:r>
      <w:bookmarkEnd w:id="0"/>
    </w:p>
    <w:p w14:paraId="42E76422" w14:textId="77777777" w:rsidR="00D82E55" w:rsidRPr="004C1218" w:rsidRDefault="00D82E55" w:rsidP="00D82E55">
      <w:pPr>
        <w:spacing w:line="300" w:lineRule="atLeast"/>
        <w:rPr>
          <w:rFonts w:ascii="Proxima Nova Rg" w:hAnsi="Proxima Nova Rg"/>
          <w:sz w:val="28"/>
          <w:szCs w:val="28"/>
        </w:rPr>
      </w:pPr>
    </w:p>
    <w:p w14:paraId="41F94E5C" w14:textId="77777777" w:rsidR="00D82E55" w:rsidRPr="004C1218" w:rsidRDefault="00D82E55" w:rsidP="00D82E55">
      <w:pPr>
        <w:spacing w:line="300" w:lineRule="atLeast"/>
        <w:rPr>
          <w:rFonts w:ascii="Proxima Nova Rg" w:hAnsi="Proxima Nova Rg"/>
          <w:sz w:val="28"/>
          <w:szCs w:val="28"/>
        </w:rPr>
      </w:pPr>
      <w:r w:rsidRPr="004C1218">
        <w:rPr>
          <w:rFonts w:ascii="Proxima Nova Rg" w:hAnsi="Proxima Nova Rg"/>
          <w:sz w:val="28"/>
          <w:szCs w:val="28"/>
        </w:rPr>
        <w:t xml:space="preserve">Media Contact: </w:t>
      </w:r>
      <w:r w:rsidRPr="004C1218">
        <w:rPr>
          <w:rFonts w:ascii="Proxima Nova Rg" w:hAnsi="Proxima Nova Rg"/>
          <w:sz w:val="28"/>
          <w:szCs w:val="28"/>
        </w:rPr>
        <w:fldChar w:fldCharType="begin">
          <w:ffData>
            <w:name w:val="Text2"/>
            <w:enabled/>
            <w:calcOnExit w:val="0"/>
            <w:textInput>
              <w:default w:val="Name, title, phone number, email address    "/>
            </w:textInput>
          </w:ffData>
        </w:fldChar>
      </w:r>
      <w:bookmarkStart w:id="1" w:name="Text2"/>
      <w:r w:rsidRPr="004C1218">
        <w:rPr>
          <w:rFonts w:ascii="Proxima Nova Rg" w:hAnsi="Proxima Nova Rg"/>
          <w:sz w:val="28"/>
          <w:szCs w:val="28"/>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szCs w:val="28"/>
        </w:rPr>
        <w:t xml:space="preserve">Name, title, phone number, email address    </w:t>
      </w:r>
      <w:r w:rsidRPr="004C1218">
        <w:rPr>
          <w:rFonts w:ascii="Proxima Nova Rg" w:hAnsi="Proxima Nova Rg"/>
          <w:sz w:val="28"/>
          <w:szCs w:val="28"/>
        </w:rPr>
        <w:fldChar w:fldCharType="end"/>
      </w:r>
      <w:bookmarkEnd w:id="1"/>
    </w:p>
    <w:p w14:paraId="143FE961" w14:textId="77777777" w:rsidR="00D82E55" w:rsidRPr="004C1218" w:rsidRDefault="00D82E55" w:rsidP="00D82E55">
      <w:pPr>
        <w:spacing w:line="300" w:lineRule="atLeast"/>
        <w:rPr>
          <w:rFonts w:ascii="Proxima Nova Rg" w:hAnsi="Proxima Nova Rg"/>
          <w:sz w:val="28"/>
          <w:szCs w:val="28"/>
        </w:rPr>
      </w:pPr>
    </w:p>
    <w:p w14:paraId="6CC308A8" w14:textId="779B80B6" w:rsidR="00D82E55" w:rsidRPr="004C1218" w:rsidRDefault="00D82E55" w:rsidP="00D82E55">
      <w:pPr>
        <w:spacing w:line="300" w:lineRule="atLeast"/>
        <w:jc w:val="center"/>
        <w:rPr>
          <w:rFonts w:ascii="Proxima Nova Rg" w:hAnsi="Proxima Nova Rg"/>
          <w:sz w:val="28"/>
          <w:szCs w:val="36"/>
        </w:rPr>
      </w:pPr>
      <w:r w:rsidRPr="004C1218">
        <w:rPr>
          <w:rFonts w:ascii="Proxima Nova Rg" w:hAnsi="Proxima Nova Rg"/>
          <w:sz w:val="28"/>
          <w:szCs w:val="36"/>
        </w:rPr>
        <w:t xml:space="preserve">Celebrate </w:t>
      </w:r>
      <w:r w:rsidR="00743A99" w:rsidRPr="004C1218">
        <w:rPr>
          <w:rFonts w:ascii="Proxima Nova Rg" w:hAnsi="Proxima Nova Rg"/>
          <w:sz w:val="28"/>
          <w:szCs w:val="36"/>
        </w:rPr>
        <w:t>‘</w:t>
      </w:r>
      <w:r w:rsidR="00F03FC2">
        <w:rPr>
          <w:rFonts w:ascii="Proxima Nova Rg" w:hAnsi="Proxima Nova Rg"/>
          <w:sz w:val="28"/>
          <w:szCs w:val="36"/>
        </w:rPr>
        <w:t xml:space="preserve">A Steady Signal in a Noisy World’ </w:t>
      </w:r>
      <w:r w:rsidR="009559E0" w:rsidRPr="004C1218">
        <w:rPr>
          <w:rFonts w:ascii="Proxima Nova Rg" w:hAnsi="Proxima Nova Rg"/>
          <w:sz w:val="28"/>
          <w:szCs w:val="36"/>
        </w:rPr>
        <w:t>on Inte</w:t>
      </w:r>
      <w:r w:rsidRPr="004C1218">
        <w:rPr>
          <w:rFonts w:ascii="Proxima Nova Rg" w:hAnsi="Proxima Nova Rg"/>
          <w:sz w:val="28"/>
          <w:szCs w:val="36"/>
        </w:rPr>
        <w:t>rnational Credit Union Day®</w:t>
      </w:r>
      <w:r w:rsidR="009559E0" w:rsidRPr="004C1218">
        <w:rPr>
          <w:rFonts w:ascii="Proxima Nova Rg" w:hAnsi="Proxima Nova Rg"/>
          <w:sz w:val="28"/>
          <w:szCs w:val="36"/>
        </w:rPr>
        <w:t xml:space="preserve"> 202</w:t>
      </w:r>
      <w:r w:rsidR="00301A64">
        <w:rPr>
          <w:rFonts w:ascii="Proxima Nova Rg" w:hAnsi="Proxima Nova Rg"/>
          <w:sz w:val="28"/>
          <w:szCs w:val="36"/>
        </w:rPr>
        <w:t>6</w:t>
      </w:r>
      <w:r w:rsidRPr="004C1218">
        <w:rPr>
          <w:rFonts w:ascii="Proxima Nova Rg" w:hAnsi="Proxima Nova Rg"/>
          <w:sz w:val="28"/>
          <w:szCs w:val="36"/>
        </w:rPr>
        <w:t xml:space="preserve"> at </w:t>
      </w:r>
      <w:bookmarkStart w:id="2" w:name="Text8"/>
      <w:r w:rsidRPr="004C1218">
        <w:rPr>
          <w:rFonts w:ascii="Proxima Nova Rg" w:hAnsi="Proxima Nova Rg"/>
          <w:sz w:val="28"/>
          <w:szCs w:val="28"/>
        </w:rPr>
        <w:fldChar w:fldCharType="begin">
          <w:ffData>
            <w:name w:val="Text8"/>
            <w:enabled/>
            <w:calcOnExit w:val="0"/>
            <w:textInput>
              <w:default w:val="CREDIT UNION"/>
            </w:textInput>
          </w:ffData>
        </w:fldChar>
      </w:r>
      <w:r w:rsidRPr="004C1218">
        <w:rPr>
          <w:rFonts w:ascii="Proxima Nova Rg" w:hAnsi="Proxima Nova Rg"/>
          <w:sz w:val="28"/>
          <w:szCs w:val="36"/>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szCs w:val="36"/>
        </w:rPr>
        <w:t>CREDIT UNION</w:t>
      </w:r>
      <w:r w:rsidRPr="004C1218">
        <w:rPr>
          <w:rFonts w:ascii="Proxima Nova Rg" w:hAnsi="Proxima Nova Rg"/>
          <w:sz w:val="28"/>
          <w:szCs w:val="28"/>
        </w:rPr>
        <w:fldChar w:fldCharType="end"/>
      </w:r>
      <w:bookmarkEnd w:id="2"/>
      <w:r w:rsidRPr="004C1218">
        <w:rPr>
          <w:rFonts w:ascii="Proxima Nova Rg" w:hAnsi="Proxima Nova Rg"/>
          <w:sz w:val="28"/>
          <w:szCs w:val="36"/>
        </w:rPr>
        <w:t xml:space="preserve"> </w:t>
      </w:r>
    </w:p>
    <w:p w14:paraId="11300700" w14:textId="77777777" w:rsidR="00D82E55" w:rsidRPr="004C1218" w:rsidRDefault="00D82E55" w:rsidP="00D82E55">
      <w:pPr>
        <w:spacing w:line="300" w:lineRule="atLeast"/>
        <w:rPr>
          <w:rFonts w:ascii="Proxima Nova Rg" w:hAnsi="Proxima Nova Rg"/>
          <w:sz w:val="28"/>
          <w:szCs w:val="28"/>
        </w:rPr>
      </w:pPr>
    </w:p>
    <w:bookmarkStart w:id="3" w:name="Text3"/>
    <w:p w14:paraId="7A89491D" w14:textId="2782A2E3" w:rsidR="00D82E55" w:rsidRPr="004C1218" w:rsidRDefault="00D82E55" w:rsidP="00D82E55">
      <w:pPr>
        <w:spacing w:line="300" w:lineRule="atLeast"/>
        <w:rPr>
          <w:rFonts w:ascii="Proxima Nova Rg" w:hAnsi="Proxima Nova Rg"/>
          <w:sz w:val="28"/>
        </w:rPr>
      </w:pPr>
      <w:r w:rsidRPr="004C1218">
        <w:rPr>
          <w:rFonts w:ascii="Proxima Nova Rg" w:hAnsi="Proxima Nova Rg"/>
          <w:sz w:val="28"/>
          <w:szCs w:val="28"/>
        </w:rPr>
        <w:fldChar w:fldCharType="begin">
          <w:ffData>
            <w:name w:val="Text3"/>
            <w:enabled/>
            <w:calcOnExit w:val="0"/>
            <w:textInput>
              <w:default w:val="CITY, STATE/PROVINCE"/>
            </w:textInput>
          </w:ffData>
        </w:fldChar>
      </w:r>
      <w:r w:rsidRPr="004C1218">
        <w:rPr>
          <w:rFonts w:ascii="Proxima Nova Rg" w:hAnsi="Proxima Nova Rg"/>
          <w:sz w:val="28"/>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rPr>
        <w:t>CITY, STATE/PROVINCE</w:t>
      </w:r>
      <w:r w:rsidRPr="004C1218">
        <w:rPr>
          <w:rFonts w:ascii="Proxima Nova Rg" w:hAnsi="Proxima Nova Rg"/>
          <w:sz w:val="28"/>
          <w:szCs w:val="28"/>
        </w:rPr>
        <w:fldChar w:fldCharType="end"/>
      </w:r>
      <w:bookmarkEnd w:id="3"/>
      <w:r w:rsidRPr="004C1218">
        <w:rPr>
          <w:rFonts w:ascii="Proxima Nova Rg" w:hAnsi="Proxima Nova Rg"/>
          <w:sz w:val="28"/>
        </w:rPr>
        <w:t xml:space="preserve"> — On Oct</w:t>
      </w:r>
      <w:r w:rsidR="000F48C1" w:rsidRPr="004C1218">
        <w:rPr>
          <w:rFonts w:ascii="Proxima Nova Rg" w:hAnsi="Proxima Nova Rg"/>
          <w:sz w:val="28"/>
        </w:rPr>
        <w:t>ober 1</w:t>
      </w:r>
      <w:r w:rsidR="00301A64">
        <w:rPr>
          <w:rFonts w:ascii="Proxima Nova Rg" w:hAnsi="Proxima Nova Rg"/>
          <w:sz w:val="28"/>
        </w:rPr>
        <w:t>5</w:t>
      </w:r>
      <w:r w:rsidRPr="004C1218">
        <w:rPr>
          <w:rFonts w:ascii="Proxima Nova Rg" w:hAnsi="Proxima Nova Rg"/>
          <w:sz w:val="28"/>
        </w:rPr>
        <w:t>, 202</w:t>
      </w:r>
      <w:r w:rsidR="00F03FC2">
        <w:rPr>
          <w:rFonts w:ascii="Proxima Nova Rg" w:hAnsi="Proxima Nova Rg"/>
          <w:sz w:val="28"/>
        </w:rPr>
        <w:t>6</w:t>
      </w:r>
      <w:r w:rsidRPr="004C1218">
        <w:rPr>
          <w:rFonts w:ascii="Proxima Nova Rg" w:hAnsi="Proxima Nova Rg"/>
          <w:sz w:val="28"/>
        </w:rPr>
        <w:t>, credit union members around the world will celebrate International Credit Union Day®, an annual event to commemorate the credit union movement’s impact and achievements. This year marks the 7</w:t>
      </w:r>
      <w:r w:rsidR="00301A64">
        <w:rPr>
          <w:rFonts w:ascii="Proxima Nova Rg" w:hAnsi="Proxima Nova Rg"/>
          <w:sz w:val="28"/>
        </w:rPr>
        <w:t>8</w:t>
      </w:r>
      <w:r w:rsidR="00AD69AF" w:rsidRPr="004C1218">
        <w:rPr>
          <w:rFonts w:ascii="Proxima Nova Rg" w:hAnsi="Proxima Nova Rg"/>
          <w:sz w:val="28"/>
          <w:vertAlign w:val="superscript"/>
        </w:rPr>
        <w:t>th</w:t>
      </w:r>
      <w:r w:rsidRPr="004C1218">
        <w:rPr>
          <w:rFonts w:ascii="Proxima Nova Rg" w:hAnsi="Proxima Nova Rg"/>
          <w:sz w:val="28"/>
        </w:rPr>
        <w:t xml:space="preserve"> anniversary</w:t>
      </w:r>
      <w:r w:rsidR="000F48C1" w:rsidRPr="004C1218">
        <w:rPr>
          <w:rFonts w:ascii="Proxima Nova Rg" w:hAnsi="Proxima Nova Rg"/>
          <w:sz w:val="28"/>
        </w:rPr>
        <w:t xml:space="preserve"> of this annual event, which will be celebrated under the theme of “</w:t>
      </w:r>
      <w:r w:rsidR="009559E0" w:rsidRPr="004C1218">
        <w:rPr>
          <w:rFonts w:ascii="Proxima Nova Rg" w:hAnsi="Proxima Nova Rg"/>
          <w:sz w:val="28"/>
        </w:rPr>
        <w:t>Cooperation for a Prosperous World”.</w:t>
      </w:r>
      <w:r w:rsidRPr="004C1218">
        <w:rPr>
          <w:rFonts w:ascii="Proxima Nova Rg" w:hAnsi="Proxima Nova Rg"/>
          <w:sz w:val="28"/>
        </w:rPr>
        <w:t xml:space="preserve"> In honor of this special day, </w:t>
      </w:r>
      <w:bookmarkStart w:id="4" w:name="Text4"/>
      <w:r w:rsidRPr="004C1218">
        <w:rPr>
          <w:rFonts w:ascii="Proxima Nova Rg" w:hAnsi="Proxima Nova Rg"/>
          <w:sz w:val="28"/>
          <w:szCs w:val="28"/>
        </w:rPr>
        <w:fldChar w:fldCharType="begin">
          <w:ffData>
            <w:name w:val="Text4"/>
            <w:enabled/>
            <w:calcOnExit w:val="0"/>
            <w:textInput>
              <w:default w:val="CREDIT UNION"/>
            </w:textInput>
          </w:ffData>
        </w:fldChar>
      </w:r>
      <w:r w:rsidRPr="004C1218">
        <w:rPr>
          <w:rFonts w:ascii="Proxima Nova Rg" w:hAnsi="Proxima Nova Rg"/>
          <w:sz w:val="28"/>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rPr>
        <w:t>CREDIT UNION</w:t>
      </w:r>
      <w:r w:rsidRPr="004C1218">
        <w:rPr>
          <w:rFonts w:ascii="Proxima Nova Rg" w:hAnsi="Proxima Nova Rg"/>
          <w:sz w:val="28"/>
          <w:szCs w:val="28"/>
        </w:rPr>
        <w:fldChar w:fldCharType="end"/>
      </w:r>
      <w:bookmarkEnd w:id="4"/>
      <w:r w:rsidRPr="004C1218">
        <w:rPr>
          <w:rFonts w:ascii="Proxima Nova Rg" w:hAnsi="Proxima Nova Rg"/>
          <w:sz w:val="28"/>
        </w:rPr>
        <w:t xml:space="preserve"> invites its members and the entire community to</w:t>
      </w:r>
      <w:bookmarkStart w:id="5" w:name="Text5"/>
      <w:r w:rsidRPr="004C1218">
        <w:rPr>
          <w:rFonts w:ascii="Proxima Nova Rg" w:hAnsi="Proxima Nova Rg"/>
          <w:sz w:val="28"/>
        </w:rPr>
        <w:t xml:space="preserve"> </w:t>
      </w:r>
      <w:r w:rsidRPr="004C1218">
        <w:rPr>
          <w:rFonts w:ascii="Proxima Nova Rg" w:hAnsi="Proxima Nova Rg"/>
          <w:sz w:val="28"/>
          <w:szCs w:val="28"/>
        </w:rPr>
        <w:fldChar w:fldCharType="begin">
          <w:ffData>
            <w:name w:val="Text5"/>
            <w:enabled/>
            <w:calcOnExit w:val="0"/>
            <w:textInput>
              <w:default w:val="BRIEF DESCRIPTION OF EVENT, TIME, and LOCATION"/>
            </w:textInput>
          </w:ffData>
        </w:fldChar>
      </w:r>
      <w:r w:rsidRPr="004C1218">
        <w:rPr>
          <w:rFonts w:ascii="Proxima Nova Rg" w:hAnsi="Proxima Nova Rg"/>
          <w:sz w:val="28"/>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rPr>
        <w:t>BRIEF DESCRIPTION OF EVENT, TIME, and LOCATION</w:t>
      </w:r>
      <w:r w:rsidRPr="004C1218">
        <w:rPr>
          <w:rFonts w:ascii="Proxima Nova Rg" w:hAnsi="Proxima Nova Rg"/>
          <w:sz w:val="28"/>
          <w:szCs w:val="28"/>
        </w:rPr>
        <w:fldChar w:fldCharType="end"/>
      </w:r>
      <w:bookmarkEnd w:id="5"/>
      <w:r w:rsidRPr="004C1218">
        <w:rPr>
          <w:rFonts w:ascii="Proxima Nova Rg" w:hAnsi="Proxima Nova Rg"/>
          <w:sz w:val="28"/>
        </w:rPr>
        <w:t xml:space="preserve">. </w:t>
      </w:r>
    </w:p>
    <w:p w14:paraId="7FC6CDA0" w14:textId="77777777" w:rsidR="00D82E55" w:rsidRPr="004C1218" w:rsidRDefault="00D82E55" w:rsidP="00D82E55">
      <w:pPr>
        <w:spacing w:line="300" w:lineRule="atLeast"/>
        <w:rPr>
          <w:rFonts w:ascii="Proxima Nova Rg" w:hAnsi="Proxima Nova Rg"/>
          <w:sz w:val="28"/>
        </w:rPr>
      </w:pPr>
    </w:p>
    <w:p w14:paraId="08CB6924" w14:textId="0100AE01" w:rsidR="00D82E55" w:rsidRPr="004C1218" w:rsidRDefault="00D82E55" w:rsidP="00D82E55">
      <w:pPr>
        <w:spacing w:line="300" w:lineRule="atLeast"/>
        <w:rPr>
          <w:rFonts w:ascii="Proxima Nova Rg" w:hAnsi="Proxima Nova Rg"/>
          <w:sz w:val="28"/>
        </w:rPr>
      </w:pPr>
      <w:r w:rsidRPr="004C1218">
        <w:rPr>
          <w:rFonts w:ascii="Proxima Nova Rg" w:hAnsi="Proxima Nova Rg"/>
          <w:sz w:val="28"/>
        </w:rPr>
        <w:t xml:space="preserve">Credit unions are not-for-profit financial cooperatives that provide an effective and viable alternative to for-profit financial institutions for more than </w:t>
      </w:r>
      <w:r w:rsidR="000F48C1" w:rsidRPr="004C1218">
        <w:rPr>
          <w:rFonts w:ascii="Proxima Nova Rg" w:hAnsi="Proxima Nova Rg"/>
          <w:sz w:val="28"/>
        </w:rPr>
        <w:t>4</w:t>
      </w:r>
      <w:r w:rsidR="00301A64">
        <w:rPr>
          <w:rFonts w:ascii="Proxima Nova Rg" w:hAnsi="Proxima Nova Rg"/>
          <w:sz w:val="28"/>
        </w:rPr>
        <w:t>00</w:t>
      </w:r>
      <w:r w:rsidRPr="004C1218">
        <w:rPr>
          <w:rFonts w:ascii="Proxima Nova Rg" w:hAnsi="Proxima Nova Rg"/>
          <w:sz w:val="28"/>
        </w:rPr>
        <w:t xml:space="preserve"> million members in </w:t>
      </w:r>
      <w:r w:rsidR="00D8525A">
        <w:rPr>
          <w:rFonts w:ascii="Proxima Nova Rg" w:hAnsi="Proxima Nova Rg"/>
          <w:sz w:val="28"/>
        </w:rPr>
        <w:t xml:space="preserve">over </w:t>
      </w:r>
      <w:r w:rsidR="009559E0" w:rsidRPr="004C1218">
        <w:rPr>
          <w:rFonts w:ascii="Proxima Nova Rg" w:hAnsi="Proxima Nova Rg"/>
          <w:sz w:val="28"/>
        </w:rPr>
        <w:t>10</w:t>
      </w:r>
      <w:r w:rsidR="00D8525A">
        <w:rPr>
          <w:rFonts w:ascii="Proxima Nova Rg" w:hAnsi="Proxima Nova Rg"/>
          <w:sz w:val="28"/>
        </w:rPr>
        <w:t>0</w:t>
      </w:r>
      <w:r w:rsidRPr="004C1218">
        <w:rPr>
          <w:rFonts w:ascii="Proxima Nova Rg" w:hAnsi="Proxima Nova Rg"/>
          <w:sz w:val="28"/>
        </w:rPr>
        <w:t xml:space="preserve"> countries worldwide. More than </w:t>
      </w:r>
      <w:r w:rsidR="00301A64">
        <w:rPr>
          <w:rFonts w:ascii="Proxima Nova Rg" w:hAnsi="Proxima Nova Rg"/>
          <w:sz w:val="28"/>
        </w:rPr>
        <w:t>67</w:t>
      </w:r>
      <w:r w:rsidRPr="004C1218">
        <w:rPr>
          <w:rFonts w:ascii="Proxima Nova Rg" w:hAnsi="Proxima Nova Rg"/>
          <w:sz w:val="28"/>
        </w:rPr>
        <w:t xml:space="preserve">,000 credit unions exist globally, providing a </w:t>
      </w:r>
      <w:r w:rsidR="00301A64">
        <w:rPr>
          <w:rFonts w:ascii="Proxima Nova Rg" w:hAnsi="Proxima Nova Rg"/>
          <w:sz w:val="28"/>
        </w:rPr>
        <w:t>variety</w:t>
      </w:r>
      <w:r w:rsidRPr="004C1218">
        <w:rPr>
          <w:rFonts w:ascii="Proxima Nova Rg" w:hAnsi="Proxima Nova Rg"/>
          <w:sz w:val="28"/>
        </w:rPr>
        <w:t xml:space="preserve"> of financial services for their members, recognized as a force for positive economic and social change. </w:t>
      </w:r>
      <w:r w:rsidRPr="004C1218">
        <w:rPr>
          <w:rFonts w:ascii="Proxima Nova Rg" w:hAnsi="Proxima Nova Rg"/>
          <w:sz w:val="28"/>
          <w:highlight w:val="lightGray"/>
        </w:rPr>
        <w:t>BRIEF DESCRIPTION OF YOUR CREDIT UNION, INCLUDING ASSET SIZE, FIELDS OF MEMBERSHIP AND NUMBER OF LOCATIONS.</w:t>
      </w:r>
    </w:p>
    <w:p w14:paraId="7E8D40D9" w14:textId="77777777" w:rsidR="00D82E55" w:rsidRPr="004C1218" w:rsidRDefault="00D82E55" w:rsidP="00D82E55">
      <w:pPr>
        <w:spacing w:line="300" w:lineRule="atLeast"/>
        <w:rPr>
          <w:rFonts w:ascii="Proxima Nova Rg" w:hAnsi="Proxima Nova Rg"/>
          <w:sz w:val="28"/>
        </w:rPr>
      </w:pPr>
    </w:p>
    <w:p w14:paraId="0BFDBC92" w14:textId="3D865B3C" w:rsidR="00D82E55" w:rsidRPr="004C1218" w:rsidRDefault="00D82E55" w:rsidP="00D82E55">
      <w:pPr>
        <w:autoSpaceDE w:val="0"/>
        <w:autoSpaceDN w:val="0"/>
        <w:adjustRightInd w:val="0"/>
        <w:spacing w:line="300" w:lineRule="atLeast"/>
        <w:rPr>
          <w:rFonts w:ascii="Proxima Nova Rg" w:hAnsi="Proxima Nova Rg"/>
          <w:sz w:val="28"/>
          <w:szCs w:val="28"/>
        </w:rPr>
      </w:pPr>
      <w:r w:rsidRPr="004C1218">
        <w:rPr>
          <w:rFonts w:ascii="Proxima Nova Rg" w:hAnsi="Proxima Nova Rg"/>
          <w:sz w:val="28"/>
        </w:rPr>
        <w:t>Since 1948, International Credit Union Day</w:t>
      </w:r>
      <w:r w:rsidR="000F48C1" w:rsidRPr="004C1218">
        <w:rPr>
          <w:rFonts w:ascii="Proxima Nova Rg" w:hAnsi="Proxima Nova Rg"/>
          <w:sz w:val="28"/>
        </w:rPr>
        <w:t>®</w:t>
      </w:r>
      <w:r w:rsidRPr="004C1218">
        <w:rPr>
          <w:rFonts w:ascii="Proxima Nova Rg" w:hAnsi="Proxima Nova Rg"/>
          <w:sz w:val="28"/>
        </w:rPr>
        <w:t xml:space="preserve"> has been celebrated annually on the third Thursday of October. Each year, the international event </w:t>
      </w:r>
      <w:r w:rsidRPr="004C1218">
        <w:rPr>
          <w:rFonts w:ascii="Proxima Nova Rg" w:hAnsi="Proxima Nova Rg"/>
          <w:sz w:val="28"/>
          <w:szCs w:val="28"/>
        </w:rPr>
        <w:t xml:space="preserve">affords the opportunity to remember credit unions’ proud history and promote awareness of and support for the credit union and financial cooperative difference. </w:t>
      </w:r>
      <w:bookmarkStart w:id="6" w:name="_Hlk521928740"/>
    </w:p>
    <w:p w14:paraId="2037EAB5" w14:textId="77777777" w:rsidR="00D82E55" w:rsidRPr="004C1218" w:rsidRDefault="00D82E55" w:rsidP="00D82E55">
      <w:pPr>
        <w:autoSpaceDE w:val="0"/>
        <w:autoSpaceDN w:val="0"/>
        <w:adjustRightInd w:val="0"/>
        <w:spacing w:line="300" w:lineRule="atLeast"/>
        <w:rPr>
          <w:rFonts w:ascii="Proxima Nova Rg" w:hAnsi="Proxima Nova Rg"/>
          <w:sz w:val="28"/>
          <w:szCs w:val="28"/>
        </w:rPr>
      </w:pPr>
    </w:p>
    <w:bookmarkEnd w:id="6"/>
    <w:p w14:paraId="6138C258" w14:textId="2DB4BCCE" w:rsidR="00AD69AF" w:rsidRPr="004C1218" w:rsidRDefault="00AD69AF" w:rsidP="00AD69AF">
      <w:pPr>
        <w:rPr>
          <w:rFonts w:ascii="Proxima Nova Rg" w:hAnsi="Proxima Nova Rg"/>
          <w:sz w:val="28"/>
          <w:szCs w:val="28"/>
        </w:rPr>
      </w:pPr>
      <w:r w:rsidRPr="004C1218">
        <w:rPr>
          <w:rFonts w:ascii="Proxima Nova Rg" w:hAnsi="Proxima Nova Rg"/>
          <w:sz w:val="28"/>
          <w:szCs w:val="28"/>
        </w:rPr>
        <w:lastRenderedPageBreak/>
        <w:t>There are still 1.</w:t>
      </w:r>
      <w:r w:rsidR="00301A64">
        <w:rPr>
          <w:rFonts w:ascii="Proxima Nova Rg" w:hAnsi="Proxima Nova Rg"/>
          <w:sz w:val="28"/>
          <w:szCs w:val="28"/>
        </w:rPr>
        <w:t>3</w:t>
      </w:r>
      <w:r w:rsidRPr="004C1218">
        <w:rPr>
          <w:rFonts w:ascii="Proxima Nova Rg" w:hAnsi="Proxima Nova Rg"/>
          <w:sz w:val="28"/>
          <w:szCs w:val="28"/>
        </w:rPr>
        <w:t xml:space="preserve"> billion people across the globe who are unbanked. Credit unions truly have the perfect business model to</w:t>
      </w:r>
      <w:r w:rsidR="0042795D" w:rsidRPr="004C1218">
        <w:rPr>
          <w:rFonts w:ascii="Proxima Nova Rg" w:hAnsi="Proxima Nova Rg"/>
          <w:sz w:val="28"/>
          <w:szCs w:val="28"/>
        </w:rPr>
        <w:t xml:space="preserve"> serve</w:t>
      </w:r>
      <w:r w:rsidR="00D84C5F" w:rsidRPr="004C1218">
        <w:rPr>
          <w:rFonts w:ascii="Proxima Nova Rg" w:hAnsi="Proxima Nova Rg"/>
          <w:sz w:val="28"/>
          <w:szCs w:val="28"/>
        </w:rPr>
        <w:t xml:space="preserve"> </w:t>
      </w:r>
      <w:r w:rsidR="0042795D" w:rsidRPr="004C1218">
        <w:rPr>
          <w:rFonts w:ascii="Proxima Nova Rg" w:hAnsi="Proxima Nova Rg"/>
          <w:sz w:val="28"/>
          <w:szCs w:val="28"/>
        </w:rPr>
        <w:t xml:space="preserve">underserved </w:t>
      </w:r>
      <w:r w:rsidR="00D84C5F" w:rsidRPr="004C1218">
        <w:rPr>
          <w:rFonts w:ascii="Proxima Nova Rg" w:hAnsi="Proxima Nova Rg"/>
          <w:sz w:val="28"/>
          <w:szCs w:val="28"/>
        </w:rPr>
        <w:t>populations</w:t>
      </w:r>
      <w:r w:rsidRPr="004C1218">
        <w:rPr>
          <w:rFonts w:ascii="Proxima Nova Rg" w:hAnsi="Proxima Nova Rg"/>
          <w:sz w:val="28"/>
          <w:szCs w:val="28"/>
        </w:rPr>
        <w:t xml:space="preserve"> and that is a message we hope our entire global movement will celebrate and promote on Thursday, October </w:t>
      </w:r>
      <w:r w:rsidR="009559E0" w:rsidRPr="004C1218">
        <w:rPr>
          <w:rFonts w:ascii="Proxima Nova Rg" w:hAnsi="Proxima Nova Rg"/>
          <w:sz w:val="28"/>
          <w:szCs w:val="28"/>
        </w:rPr>
        <w:t>1</w:t>
      </w:r>
      <w:r w:rsidR="00301A64">
        <w:rPr>
          <w:rFonts w:ascii="Proxima Nova Rg" w:hAnsi="Proxima Nova Rg"/>
          <w:sz w:val="28"/>
          <w:szCs w:val="28"/>
        </w:rPr>
        <w:t>5</w:t>
      </w:r>
      <w:r w:rsidRPr="004C1218">
        <w:rPr>
          <w:rFonts w:ascii="Proxima Nova Rg" w:hAnsi="Proxima Nova Rg"/>
          <w:sz w:val="28"/>
          <w:szCs w:val="28"/>
        </w:rPr>
        <w:t>.</w:t>
      </w:r>
    </w:p>
    <w:p w14:paraId="17AFADCF" w14:textId="77777777" w:rsidR="001D2FA7" w:rsidRPr="004C1218" w:rsidRDefault="001D2FA7" w:rsidP="001D2FA7">
      <w:pPr>
        <w:autoSpaceDE w:val="0"/>
        <w:autoSpaceDN w:val="0"/>
        <w:adjustRightInd w:val="0"/>
        <w:spacing w:line="300" w:lineRule="atLeast"/>
        <w:rPr>
          <w:rFonts w:ascii="Proxima Nova Rg" w:hAnsi="Proxima Nova Rg"/>
          <w:sz w:val="28"/>
          <w:szCs w:val="28"/>
        </w:rPr>
      </w:pPr>
    </w:p>
    <w:p w14:paraId="213A20A6" w14:textId="0B181D6B" w:rsidR="00D82E55" w:rsidRPr="004C1218" w:rsidRDefault="00D82E55" w:rsidP="001D2FA7">
      <w:pPr>
        <w:autoSpaceDE w:val="0"/>
        <w:autoSpaceDN w:val="0"/>
        <w:adjustRightInd w:val="0"/>
        <w:spacing w:line="300" w:lineRule="atLeast"/>
        <w:rPr>
          <w:rFonts w:ascii="Proxima Nova Rg" w:hAnsi="Proxima Nova Rg"/>
          <w:sz w:val="28"/>
          <w:szCs w:val="28"/>
        </w:rPr>
      </w:pPr>
      <w:r w:rsidRPr="004C1218">
        <w:rPr>
          <w:rFonts w:ascii="Proxima Nova Rg" w:hAnsi="Proxima Nova Rg"/>
          <w:sz w:val="28"/>
        </w:rPr>
        <w:t xml:space="preserve">International Credit Union Day is </w:t>
      </w:r>
      <w:r w:rsidR="000F48C1" w:rsidRPr="004C1218">
        <w:rPr>
          <w:rFonts w:ascii="Proxima Nova Rg" w:hAnsi="Proxima Nova Rg"/>
          <w:sz w:val="28"/>
        </w:rPr>
        <w:t xml:space="preserve">organized </w:t>
      </w:r>
      <w:r w:rsidRPr="004C1218">
        <w:rPr>
          <w:rFonts w:ascii="Proxima Nova Rg" w:hAnsi="Proxima Nova Rg"/>
          <w:sz w:val="28"/>
        </w:rPr>
        <w:t xml:space="preserve">by </w:t>
      </w:r>
      <w:hyperlink r:id="rId10" w:history="1">
        <w:r w:rsidRPr="004C1218">
          <w:rPr>
            <w:rStyle w:val="Hyperlink"/>
            <w:rFonts w:ascii="Proxima Nova Rg" w:hAnsi="Proxima Nova Rg"/>
            <w:sz w:val="28"/>
          </w:rPr>
          <w:t>World Council of Credit Unions</w:t>
        </w:r>
      </w:hyperlink>
      <w:r w:rsidRPr="004C1218">
        <w:rPr>
          <w:rFonts w:ascii="Proxima Nova Rg" w:hAnsi="Proxima Nova Rg"/>
          <w:sz w:val="28"/>
        </w:rPr>
        <w:t xml:space="preserve">, the global trade association and development platform for credit unions and other financial cooperatives, as well as numerous national credit union trade associations and federations around the world. </w:t>
      </w:r>
    </w:p>
    <w:p w14:paraId="4E034A7C" w14:textId="77777777" w:rsidR="00D82E55" w:rsidRPr="004C1218" w:rsidRDefault="00D82E55" w:rsidP="00D82E55">
      <w:pPr>
        <w:spacing w:line="300" w:lineRule="atLeast"/>
        <w:rPr>
          <w:rFonts w:ascii="Proxima Nova Rg" w:hAnsi="Proxima Nova Rg"/>
          <w:sz w:val="28"/>
        </w:rPr>
      </w:pPr>
    </w:p>
    <w:p w14:paraId="6F4D4A24" w14:textId="59AF9A8E" w:rsidR="00D82E55" w:rsidRPr="004C1218" w:rsidRDefault="00D82E55" w:rsidP="00D82E55">
      <w:pPr>
        <w:spacing w:line="300" w:lineRule="atLeast"/>
        <w:rPr>
          <w:rFonts w:ascii="Proxima Nova Rg" w:hAnsi="Proxima Nova Rg"/>
          <w:sz w:val="28"/>
        </w:rPr>
      </w:pPr>
      <w:r w:rsidRPr="004C1218">
        <w:rPr>
          <w:rFonts w:ascii="Proxima Nova Rg" w:hAnsi="Proxima Nova Rg"/>
          <w:sz w:val="28"/>
        </w:rPr>
        <w:t>On Oct</w:t>
      </w:r>
      <w:r w:rsidR="000F48C1" w:rsidRPr="004C1218">
        <w:rPr>
          <w:rFonts w:ascii="Proxima Nova Rg" w:hAnsi="Proxima Nova Rg"/>
          <w:sz w:val="28"/>
        </w:rPr>
        <w:t>ober</w:t>
      </w:r>
      <w:r w:rsidRPr="004C1218">
        <w:rPr>
          <w:rFonts w:ascii="Proxima Nova Rg" w:hAnsi="Proxima Nova Rg"/>
          <w:sz w:val="28"/>
        </w:rPr>
        <w:t xml:space="preserve"> </w:t>
      </w:r>
      <w:r w:rsidR="00156636" w:rsidRPr="004C1218">
        <w:rPr>
          <w:rFonts w:ascii="Proxima Nova Rg" w:hAnsi="Proxima Nova Rg"/>
          <w:sz w:val="28"/>
        </w:rPr>
        <w:t>1</w:t>
      </w:r>
      <w:r w:rsidR="00301A64">
        <w:rPr>
          <w:rFonts w:ascii="Proxima Nova Rg" w:hAnsi="Proxima Nova Rg"/>
          <w:sz w:val="28"/>
        </w:rPr>
        <w:t>5</w:t>
      </w:r>
      <w:r w:rsidRPr="004C1218">
        <w:rPr>
          <w:rFonts w:ascii="Proxima Nova Rg" w:hAnsi="Proxima Nova Rg"/>
          <w:sz w:val="28"/>
        </w:rPr>
        <w:t>, credit unions from around the world will join forces to celebrate the day with membership drives, contests and fundraisers to help their local communities. Credit unions will share their activities with the global community on social media using #ICUDay</w:t>
      </w:r>
      <w:r w:rsidR="000F48C1" w:rsidRPr="004C1218">
        <w:rPr>
          <w:rFonts w:ascii="Proxima Nova Rg" w:hAnsi="Proxima Nova Rg"/>
          <w:sz w:val="28"/>
        </w:rPr>
        <w:t>202</w:t>
      </w:r>
      <w:r w:rsidR="00301A64">
        <w:rPr>
          <w:rFonts w:ascii="Proxima Nova Rg" w:hAnsi="Proxima Nova Rg"/>
          <w:sz w:val="28"/>
        </w:rPr>
        <w:t>6</w:t>
      </w:r>
      <w:r w:rsidR="00F03FC2">
        <w:rPr>
          <w:rFonts w:ascii="Proxima Nova Rg" w:hAnsi="Proxima Nova Rg"/>
          <w:sz w:val="28"/>
        </w:rPr>
        <w:t>.</w:t>
      </w:r>
      <w:r w:rsidRPr="004C1218">
        <w:rPr>
          <w:rFonts w:ascii="Proxima Nova Rg" w:hAnsi="Proxima Nova Rg"/>
          <w:sz w:val="28"/>
        </w:rPr>
        <w:t xml:space="preserve"> </w:t>
      </w:r>
      <w:proofErr w:type="gramStart"/>
      <w:r w:rsidRPr="004C1218">
        <w:rPr>
          <w:rFonts w:ascii="Proxima Nova Rg" w:hAnsi="Proxima Nova Rg"/>
          <w:sz w:val="28"/>
        </w:rPr>
        <w:t>For</w:t>
      </w:r>
      <w:proofErr w:type="gramEnd"/>
      <w:r w:rsidRPr="004C1218">
        <w:rPr>
          <w:rFonts w:ascii="Proxima Nova Rg" w:hAnsi="Proxima Nova Rg"/>
          <w:sz w:val="28"/>
        </w:rPr>
        <w:t xml:space="preserve"> more information about </w:t>
      </w:r>
      <w:bookmarkStart w:id="7" w:name="Text6"/>
      <w:r w:rsidRPr="004C1218">
        <w:rPr>
          <w:rFonts w:ascii="Proxima Nova Rg" w:hAnsi="Proxima Nova Rg"/>
          <w:sz w:val="28"/>
          <w:szCs w:val="28"/>
        </w:rPr>
        <w:fldChar w:fldCharType="begin">
          <w:ffData>
            <w:name w:val="Text6"/>
            <w:enabled/>
            <w:calcOnExit w:val="0"/>
            <w:textInput>
              <w:default w:val="CREDIT UNION’s"/>
            </w:textInput>
          </w:ffData>
        </w:fldChar>
      </w:r>
      <w:r w:rsidRPr="004C1218">
        <w:rPr>
          <w:rFonts w:ascii="Proxima Nova Rg" w:hAnsi="Proxima Nova Rg"/>
          <w:sz w:val="28"/>
        </w:rPr>
        <w:instrText xml:space="preserve"> FORMTEXT </w:instrText>
      </w:r>
      <w:r w:rsidRPr="004C1218">
        <w:rPr>
          <w:rFonts w:ascii="Proxima Nova Rg" w:hAnsi="Proxima Nova Rg"/>
          <w:sz w:val="28"/>
          <w:szCs w:val="28"/>
        </w:rPr>
      </w:r>
      <w:r w:rsidRPr="004C1218">
        <w:rPr>
          <w:rFonts w:ascii="Proxima Nova Rg" w:hAnsi="Proxima Nova Rg"/>
          <w:sz w:val="28"/>
          <w:szCs w:val="28"/>
        </w:rPr>
        <w:fldChar w:fldCharType="separate"/>
      </w:r>
      <w:r w:rsidRPr="004C1218">
        <w:rPr>
          <w:rFonts w:ascii="Proxima Nova Rg" w:hAnsi="Proxima Nova Rg"/>
          <w:noProof/>
          <w:sz w:val="28"/>
        </w:rPr>
        <w:t>CREDIT UNION’s</w:t>
      </w:r>
      <w:r w:rsidRPr="004C1218">
        <w:rPr>
          <w:rFonts w:ascii="Proxima Nova Rg" w:hAnsi="Proxima Nova Rg"/>
          <w:sz w:val="28"/>
          <w:szCs w:val="28"/>
        </w:rPr>
        <w:fldChar w:fldCharType="end"/>
      </w:r>
      <w:bookmarkEnd w:id="7"/>
      <w:r w:rsidRPr="004C1218">
        <w:rPr>
          <w:rFonts w:ascii="Proxima Nova Rg" w:hAnsi="Proxima Nova Rg"/>
          <w:sz w:val="28"/>
        </w:rPr>
        <w:t xml:space="preserve"> events, visit</w:t>
      </w:r>
      <w:bookmarkStart w:id="8" w:name="Text7"/>
      <w:r w:rsidRPr="004C1218">
        <w:rPr>
          <w:rFonts w:ascii="Proxima Nova Rg" w:hAnsi="Proxima Nova Rg"/>
          <w:sz w:val="28"/>
        </w:rPr>
        <w:t xml:space="preserve"> </w:t>
      </w:r>
      <w:bookmarkEnd w:id="8"/>
      <w:r w:rsidRPr="004C1218">
        <w:rPr>
          <w:rFonts w:ascii="Proxima Nova Rg" w:hAnsi="Proxima Nova Rg"/>
          <w:sz w:val="28"/>
        </w:rPr>
        <w:fldChar w:fldCharType="begin">
          <w:ffData>
            <w:name w:val=""/>
            <w:enabled/>
            <w:calcOnExit w:val="0"/>
            <w:textInput>
              <w:default w:val="CREDIT UNION WEB SITE OR ADDRESS"/>
            </w:textInput>
          </w:ffData>
        </w:fldChar>
      </w:r>
      <w:r w:rsidRPr="004C1218">
        <w:rPr>
          <w:rFonts w:ascii="Proxima Nova Rg" w:hAnsi="Proxima Nova Rg"/>
          <w:sz w:val="28"/>
        </w:rPr>
        <w:instrText xml:space="preserve"> FORMTEXT </w:instrText>
      </w:r>
      <w:r w:rsidRPr="004C1218">
        <w:rPr>
          <w:rFonts w:ascii="Proxima Nova Rg" w:hAnsi="Proxima Nova Rg"/>
          <w:sz w:val="28"/>
        </w:rPr>
      </w:r>
      <w:r w:rsidRPr="004C1218">
        <w:rPr>
          <w:rFonts w:ascii="Proxima Nova Rg" w:hAnsi="Proxima Nova Rg"/>
          <w:sz w:val="28"/>
        </w:rPr>
        <w:fldChar w:fldCharType="separate"/>
      </w:r>
      <w:r w:rsidRPr="004C1218">
        <w:rPr>
          <w:rFonts w:ascii="Proxima Nova Rg" w:hAnsi="Proxima Nova Rg"/>
          <w:noProof/>
          <w:sz w:val="28"/>
        </w:rPr>
        <w:t>CREDIT UNION WEB SITE/SOCIAL MEDIA SITE/ADDRESS</w:t>
      </w:r>
      <w:r w:rsidRPr="004C1218">
        <w:rPr>
          <w:rFonts w:ascii="Proxima Nova Rg" w:hAnsi="Proxima Nova Rg"/>
          <w:sz w:val="28"/>
        </w:rPr>
        <w:fldChar w:fldCharType="end"/>
      </w:r>
      <w:r w:rsidRPr="004C1218">
        <w:rPr>
          <w:rFonts w:ascii="Proxima Nova Rg" w:hAnsi="Proxima Nova Rg"/>
          <w:sz w:val="28"/>
        </w:rPr>
        <w:t xml:space="preserve">. </w:t>
      </w:r>
    </w:p>
    <w:p w14:paraId="032231C8" w14:textId="77777777" w:rsidR="00D82E55" w:rsidRPr="004C1218" w:rsidRDefault="00D82E55" w:rsidP="00D82E55">
      <w:pPr>
        <w:spacing w:line="300" w:lineRule="atLeast"/>
        <w:rPr>
          <w:rFonts w:ascii="Proxima Nova Rg" w:hAnsi="Proxima Nova Rg"/>
          <w:sz w:val="28"/>
        </w:rPr>
      </w:pPr>
    </w:p>
    <w:p w14:paraId="51DC6BF2" w14:textId="77777777" w:rsidR="00D82E55" w:rsidRPr="004C1218" w:rsidRDefault="00D82E55" w:rsidP="00D82E55">
      <w:pPr>
        <w:spacing w:line="300" w:lineRule="atLeast"/>
        <w:rPr>
          <w:rFonts w:ascii="Proxima Nova Rg" w:hAnsi="Proxima Nova Rg"/>
          <w:sz w:val="28"/>
        </w:rPr>
      </w:pPr>
    </w:p>
    <w:p w14:paraId="1025F5CA" w14:textId="77777777" w:rsidR="00D82E55" w:rsidRPr="004C1218" w:rsidRDefault="00D82E55" w:rsidP="00D82E55">
      <w:pPr>
        <w:spacing w:line="300" w:lineRule="atLeast"/>
        <w:jc w:val="center"/>
        <w:rPr>
          <w:rFonts w:ascii="Proxima Nova Rg" w:hAnsi="Proxima Nova Rg"/>
          <w:sz w:val="28"/>
        </w:rPr>
      </w:pPr>
      <w:r w:rsidRPr="004C1218">
        <w:rPr>
          <w:rFonts w:ascii="Proxima Nova Rg" w:hAnsi="Proxima Nova Rg"/>
          <w:sz w:val="28"/>
        </w:rPr>
        <w:t># # #</w:t>
      </w:r>
    </w:p>
    <w:p w14:paraId="6BBC60AD" w14:textId="77777777" w:rsidR="00C67100" w:rsidRPr="004C1218" w:rsidRDefault="00C67100" w:rsidP="00C67100">
      <w:pPr>
        <w:rPr>
          <w:rFonts w:ascii="Proxima Nova Rg" w:hAnsi="Proxima Nova Rg"/>
          <w:sz w:val="28"/>
          <w:szCs w:val="28"/>
        </w:rPr>
      </w:pPr>
    </w:p>
    <w:p w14:paraId="6BBC60AE" w14:textId="77777777" w:rsidR="00C67100" w:rsidRPr="004C1218" w:rsidRDefault="00C67100" w:rsidP="00C67100">
      <w:pPr>
        <w:rPr>
          <w:rFonts w:ascii="Proxima Nova Rg" w:hAnsi="Proxima Nova Rg"/>
          <w:sz w:val="28"/>
          <w:szCs w:val="28"/>
        </w:rPr>
      </w:pPr>
    </w:p>
    <w:p w14:paraId="6BBC60AF" w14:textId="77777777" w:rsidR="00C67100" w:rsidRPr="004C1218" w:rsidRDefault="00C67100" w:rsidP="00C67100">
      <w:pPr>
        <w:rPr>
          <w:rFonts w:ascii="Proxima Nova Rg" w:hAnsi="Proxima Nova Rg"/>
          <w:sz w:val="28"/>
          <w:szCs w:val="28"/>
        </w:rPr>
      </w:pPr>
    </w:p>
    <w:p w14:paraId="6BBC60B0" w14:textId="77777777" w:rsidR="00F240C4" w:rsidRPr="009559E0" w:rsidRDefault="00C67100" w:rsidP="00C67100">
      <w:pPr>
        <w:tabs>
          <w:tab w:val="left" w:pos="2313"/>
        </w:tabs>
        <w:rPr>
          <w:rFonts w:ascii="Proxima Nova Rg" w:hAnsi="Proxima Nova Rg"/>
        </w:rPr>
      </w:pPr>
      <w:r w:rsidRPr="009559E0">
        <w:rPr>
          <w:rFonts w:ascii="Proxima Nova Rg" w:hAnsi="Proxima Nova Rg"/>
        </w:rPr>
        <w:tab/>
      </w:r>
    </w:p>
    <w:sectPr w:rsidR="00F240C4" w:rsidRPr="009559E0" w:rsidSect="003F6319">
      <w:headerReference w:type="default" r:id="rId11"/>
      <w:footerReference w:type="default" r:id="rId12"/>
      <w:pgSz w:w="12240" w:h="15840"/>
      <w:pgMar w:top="1800" w:right="1440" w:bottom="1440" w:left="151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2DF04" w14:textId="77777777" w:rsidR="00D6569D" w:rsidRDefault="00D6569D" w:rsidP="008C7918">
      <w:r>
        <w:separator/>
      </w:r>
    </w:p>
  </w:endnote>
  <w:endnote w:type="continuationSeparator" w:id="0">
    <w:p w14:paraId="3C01A55C" w14:textId="77777777" w:rsidR="00D6569D" w:rsidRDefault="00D6569D" w:rsidP="008C7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Rg">
    <w:altName w:val="Tahoma"/>
    <w:panose1 w:val="02000506030000020004"/>
    <w:charset w:val="00"/>
    <w:family w:val="auto"/>
    <w:pitch w:val="variable"/>
    <w:sig w:usb0="A00002EF" w:usb1="5000E0F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60B8" w14:textId="77777777" w:rsidR="003627D5" w:rsidRDefault="003627D5" w:rsidP="000C3B5A">
    <w:pPr>
      <w:pStyle w:val="Footer"/>
      <w:jc w:val="center"/>
      <w:rPr>
        <w:rFonts w:ascii="Garamond" w:hAnsi="Garamond"/>
        <w:color w:val="003767"/>
        <w:sz w:val="18"/>
        <w:szCs w:val="18"/>
      </w:rPr>
    </w:pPr>
  </w:p>
  <w:p w14:paraId="6BBC60B9" w14:textId="77777777" w:rsidR="008C7918" w:rsidRPr="003704EB" w:rsidRDefault="008C7918" w:rsidP="001D327B">
    <w:pPr>
      <w:pStyle w:val="Footer"/>
      <w:jc w:val="center"/>
      <w:rPr>
        <w:rFonts w:ascii="Garamond" w:hAnsi="Garamond"/>
        <w:color w:val="003767"/>
        <w:sz w:val="18"/>
        <w:szCs w:val="18"/>
      </w:rPr>
    </w:pPr>
    <w:r w:rsidRPr="003704EB">
      <w:rPr>
        <w:rFonts w:ascii="Garamond" w:hAnsi="Garamond"/>
        <w:color w:val="003767"/>
        <w:sz w:val="18"/>
        <w:szCs w:val="18"/>
      </w:rPr>
      <w:t>World Council of Credit Unions, Inc.</w:t>
    </w:r>
  </w:p>
  <w:p w14:paraId="6BBC60BA" w14:textId="058F2580" w:rsidR="008C7918" w:rsidRPr="003704EB" w:rsidRDefault="00156636" w:rsidP="001D327B">
    <w:pPr>
      <w:pStyle w:val="Footer"/>
      <w:ind w:left="720"/>
      <w:jc w:val="center"/>
      <w:rPr>
        <w:rFonts w:ascii="Garamond" w:hAnsi="Garamond"/>
        <w:color w:val="4472C4" w:themeColor="accent1"/>
        <w:sz w:val="18"/>
        <w:szCs w:val="18"/>
      </w:rPr>
    </w:pPr>
    <w:r>
      <w:rPr>
        <w:rFonts w:ascii="Garamond" w:hAnsi="Garamond"/>
        <w:color w:val="003767"/>
        <w:sz w:val="18"/>
        <w:szCs w:val="18"/>
      </w:rPr>
      <w:t>P.O. Box 2982</w:t>
    </w:r>
    <w:r w:rsidR="008C7918" w:rsidRPr="003704EB">
      <w:rPr>
        <w:rFonts w:ascii="Garamond" w:hAnsi="Garamond"/>
        <w:color w:val="003767"/>
        <w:sz w:val="18"/>
        <w:szCs w:val="18"/>
      </w:rPr>
      <w:t>, Madison, WI 5370</w:t>
    </w:r>
    <w:r w:rsidR="0042795D">
      <w:rPr>
        <w:rFonts w:ascii="Garamond" w:hAnsi="Garamond"/>
        <w:color w:val="003767"/>
        <w:sz w:val="18"/>
        <w:szCs w:val="18"/>
      </w:rPr>
      <w:t>1</w:t>
    </w:r>
    <w:r w:rsidR="00D55787" w:rsidRPr="003704EB">
      <w:rPr>
        <w:rFonts w:ascii="Garamond" w:hAnsi="Garamond"/>
        <w:color w:val="003767"/>
        <w:sz w:val="18"/>
        <w:szCs w:val="18"/>
      </w:rPr>
      <w:t xml:space="preserve"> </w:t>
    </w:r>
    <w:r w:rsidR="002A1743">
      <w:rPr>
        <w:rFonts w:ascii="Garamond" w:hAnsi="Garamond"/>
        <w:noProof/>
        <w:color w:val="003767"/>
        <w:sz w:val="18"/>
        <w:szCs w:val="18"/>
      </w:rPr>
      <w:drawing>
        <wp:inline distT="0" distB="0" distL="0" distR="0" wp14:anchorId="6BBC60C1" wp14:editId="6BBC60C2">
          <wp:extent cx="48895" cy="4254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0C3B5A" w:rsidRPr="00F240C4">
      <w:rPr>
        <w:rFonts w:ascii="Garamond" w:hAnsi="Garamond"/>
        <w:noProof/>
        <w:sz w:val="18"/>
        <w:szCs w:val="18"/>
      </w:rPr>
      <w:drawing>
        <wp:inline distT="0" distB="0" distL="0" distR="0" wp14:anchorId="6BBC60C3" wp14:editId="6BBC60C4">
          <wp:extent cx="93134" cy="93134"/>
          <wp:effectExtent l="0" t="0" r="2540" b="2540"/>
          <wp:docPr id="4" name="Graphic 4"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rovider=MicrosoftIcon&amp;fileName=Receiver.svg"/>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95562" cy="95562"/>
                  </a:xfrm>
                  <a:prstGeom prst="rect">
                    <a:avLst/>
                  </a:prstGeom>
                </pic:spPr>
              </pic:pic>
            </a:graphicData>
          </a:graphic>
        </wp:inline>
      </w:drawing>
    </w:r>
    <w:r w:rsidR="008C7918" w:rsidRPr="00F240C4">
      <w:rPr>
        <w:rFonts w:ascii="Garamond" w:hAnsi="Garamond"/>
        <w:sz w:val="18"/>
        <w:szCs w:val="18"/>
      </w:rPr>
      <w:t xml:space="preserve"> </w:t>
    </w:r>
    <w:r w:rsidR="000C3B5A" w:rsidRPr="003704EB">
      <w:rPr>
        <w:rFonts w:ascii="Garamond" w:hAnsi="Garamond"/>
        <w:color w:val="003767"/>
        <w:sz w:val="18"/>
        <w:szCs w:val="18"/>
      </w:rPr>
      <w:t xml:space="preserve">+1-608-395-2000 </w:t>
    </w:r>
    <w:r w:rsidR="003704EB">
      <w:rPr>
        <w:rFonts w:ascii="Garamond" w:hAnsi="Garamond"/>
        <w:noProof/>
        <w:sz w:val="18"/>
        <w:szCs w:val="18"/>
      </w:rPr>
      <w:drawing>
        <wp:inline distT="0" distB="0" distL="0" distR="0" wp14:anchorId="6BBC60C5" wp14:editId="6BBC60C6">
          <wp:extent cx="48895" cy="4254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Pr>
        <w:rFonts w:ascii="Garamond" w:hAnsi="Garamond"/>
        <w:sz w:val="18"/>
        <w:szCs w:val="18"/>
      </w:rPr>
      <w:t xml:space="preserve"> </w:t>
    </w:r>
    <w:r w:rsidR="000C3B5A" w:rsidRPr="00F240C4">
      <w:rPr>
        <w:rFonts w:ascii="Garamond" w:hAnsi="Garamond"/>
        <w:noProof/>
        <w:sz w:val="18"/>
        <w:szCs w:val="18"/>
      </w:rPr>
      <w:drawing>
        <wp:inline distT="0" distB="0" distL="0" distR="0" wp14:anchorId="6BBC60C7" wp14:editId="6BBC60C8">
          <wp:extent cx="84667" cy="84667"/>
          <wp:effectExtent l="0" t="0" r="0" b="0"/>
          <wp:docPr id="5" name="Graphic 5"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rovider=MicrosoftIcon&amp;fileName=Printer.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86885" cy="86885"/>
                  </a:xfrm>
                  <a:prstGeom prst="rect">
                    <a:avLst/>
                  </a:prstGeom>
                </pic:spPr>
              </pic:pic>
            </a:graphicData>
          </a:graphic>
        </wp:inline>
      </w:drawing>
    </w:r>
    <w:r w:rsidR="00D55787">
      <w:rPr>
        <w:rFonts w:ascii="Garamond" w:hAnsi="Garamond"/>
        <w:sz w:val="18"/>
        <w:szCs w:val="18"/>
      </w:rPr>
      <w:t xml:space="preserve"> </w:t>
    </w:r>
    <w:r w:rsidR="00D55787" w:rsidRPr="003704EB">
      <w:rPr>
        <w:rFonts w:ascii="Garamond" w:hAnsi="Garamond"/>
        <w:color w:val="003767"/>
        <w:sz w:val="18"/>
        <w:szCs w:val="18"/>
      </w:rPr>
      <w:t>+1-608-395-2001</w:t>
    </w:r>
  </w:p>
  <w:p w14:paraId="6BBC60BB" w14:textId="46874384" w:rsidR="003704EB" w:rsidRDefault="00876448" w:rsidP="001D327B">
    <w:pPr>
      <w:pStyle w:val="Footer"/>
      <w:jc w:val="center"/>
      <w:rPr>
        <w:rFonts w:ascii="Garamond" w:hAnsi="Garamond"/>
        <w:color w:val="4472C4" w:themeColor="accent1"/>
        <w:sz w:val="18"/>
        <w:szCs w:val="18"/>
      </w:rPr>
    </w:pPr>
    <w:r>
      <w:rPr>
        <w:rFonts w:ascii="Garamond" w:hAnsi="Garamond"/>
        <w:color w:val="003767"/>
        <w:sz w:val="18"/>
        <w:szCs w:val="18"/>
      </w:rPr>
      <w:t>99 M Street SE, Suite 300</w:t>
    </w:r>
    <w:r w:rsidR="000C3B5A" w:rsidRPr="003704EB">
      <w:rPr>
        <w:rFonts w:ascii="Garamond" w:hAnsi="Garamond"/>
        <w:color w:val="003767"/>
        <w:sz w:val="18"/>
        <w:szCs w:val="18"/>
      </w:rPr>
      <w:t>, Washington, DC 2000</w:t>
    </w:r>
    <w:r>
      <w:rPr>
        <w:rFonts w:ascii="Garamond" w:hAnsi="Garamond"/>
        <w:color w:val="003767"/>
        <w:sz w:val="18"/>
        <w:szCs w:val="18"/>
      </w:rPr>
      <w:t>3</w:t>
    </w:r>
    <w:r w:rsidR="000C3B5A" w:rsidRPr="003704EB">
      <w:rPr>
        <w:rFonts w:ascii="Garamond" w:hAnsi="Garamond"/>
        <w:color w:val="003767"/>
        <w:sz w:val="18"/>
        <w:szCs w:val="18"/>
      </w:rPr>
      <w:t xml:space="preserve"> </w:t>
    </w:r>
    <w:r w:rsidR="003F6319">
      <w:rPr>
        <w:rFonts w:ascii="Garamond" w:hAnsi="Garamond"/>
        <w:noProof/>
        <w:color w:val="003767"/>
        <w:sz w:val="18"/>
        <w:szCs w:val="18"/>
      </w:rPr>
      <w:drawing>
        <wp:inline distT="0" distB="0" distL="0" distR="0" wp14:anchorId="6BBC60C9" wp14:editId="6BBC60CA">
          <wp:extent cx="48895" cy="4254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sidRPr="003704EB">
      <w:rPr>
        <w:rFonts w:ascii="Garamond" w:hAnsi="Garamond"/>
        <w:noProof/>
        <w:color w:val="003767"/>
        <w:sz w:val="18"/>
        <w:szCs w:val="18"/>
      </w:rPr>
      <w:drawing>
        <wp:inline distT="0" distB="0" distL="0" distR="0" wp14:anchorId="6BBC60CB" wp14:editId="6BBC60CC">
          <wp:extent cx="91440" cy="914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pic:spPr>
              </pic:pic>
            </a:graphicData>
          </a:graphic>
        </wp:inline>
      </w:drawing>
    </w:r>
    <w:r w:rsidR="000C3B5A" w:rsidRPr="003704EB">
      <w:rPr>
        <w:rFonts w:ascii="Garamond" w:hAnsi="Garamond"/>
        <w:color w:val="003767"/>
        <w:sz w:val="18"/>
        <w:szCs w:val="18"/>
      </w:rPr>
      <w:t>+1-202-638-0205</w:t>
    </w:r>
  </w:p>
  <w:p w14:paraId="6BBC60BC" w14:textId="77777777" w:rsidR="000C3B5A" w:rsidRPr="003704EB" w:rsidRDefault="003704EB" w:rsidP="001D327B">
    <w:pPr>
      <w:pStyle w:val="Footer"/>
      <w:jc w:val="center"/>
      <w:rPr>
        <w:rFonts w:ascii="Garamond" w:hAnsi="Garamond"/>
        <w:color w:val="003767"/>
        <w:sz w:val="18"/>
        <w:szCs w:val="18"/>
      </w:rPr>
    </w:pPr>
    <w:hyperlink r:id="rId9" w:history="1">
      <w:r w:rsidRPr="003704EB">
        <w:rPr>
          <w:rStyle w:val="Hyperlink"/>
          <w:rFonts w:ascii="Garamond" w:hAnsi="Garamond"/>
          <w:color w:val="003767"/>
          <w:sz w:val="18"/>
          <w:szCs w:val="18"/>
        </w:rPr>
        <w:t>www.woccu.org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A48EF" w14:textId="77777777" w:rsidR="00D6569D" w:rsidRDefault="00D6569D" w:rsidP="008C7918">
      <w:r>
        <w:separator/>
      </w:r>
    </w:p>
  </w:footnote>
  <w:footnote w:type="continuationSeparator" w:id="0">
    <w:p w14:paraId="613D394F" w14:textId="77777777" w:rsidR="00D6569D" w:rsidRDefault="00D6569D" w:rsidP="008C7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60B5" w14:textId="3D5C40D1" w:rsidR="008C7918" w:rsidRDefault="008C7918" w:rsidP="003627D5">
    <w:pPr>
      <w:pStyle w:val="Header"/>
      <w:ind w:left="-630"/>
    </w:pPr>
    <w:r>
      <w:rPr>
        <w:noProof/>
      </w:rPr>
      <mc:AlternateContent>
        <mc:Choice Requires="wps">
          <w:drawing>
            <wp:anchor distT="0" distB="0" distL="114300" distR="114300" simplePos="0" relativeHeight="251659264" behindDoc="0" locked="0" layoutInCell="1" allowOverlap="1" wp14:anchorId="6BBC60BD" wp14:editId="6BBC60BE">
              <wp:simplePos x="0" y="0"/>
              <wp:positionH relativeFrom="column">
                <wp:posOffset>510540</wp:posOffset>
              </wp:positionH>
              <wp:positionV relativeFrom="paragraph">
                <wp:posOffset>800099</wp:posOffset>
              </wp:positionV>
              <wp:extent cx="5943600" cy="5715"/>
              <wp:effectExtent l="0" t="0" r="19050" b="32385"/>
              <wp:wrapNone/>
              <wp:docPr id="2" name="Straight Connector 2"/>
              <wp:cNvGraphicFramePr/>
              <a:graphic xmlns:a="http://schemas.openxmlformats.org/drawingml/2006/main">
                <a:graphicData uri="http://schemas.microsoft.com/office/word/2010/wordprocessingShape">
                  <wps:wsp>
                    <wps:cNvCnPr/>
                    <wps:spPr>
                      <a:xfrm>
                        <a:off x="0" y="0"/>
                        <a:ext cx="5943600" cy="5715"/>
                      </a:xfrm>
                      <a:prstGeom prst="line">
                        <a:avLst/>
                      </a:prstGeom>
                      <a:ln w="12700">
                        <a:solidFill>
                          <a:srgbClr val="FDB913"/>
                        </a:solidFill>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D87BBC"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pt,63pt" to="508.2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63xQEAAOIDAAAOAAAAZHJzL2Uyb0RvYy54bWysU8tu2zAQvBfIPxC8x5KcOGkEywESw70U&#10;bdDHB9DU0iLAF0jGkv++S0qRgzYI0KIXikvuzM4OV+v7QStyBB+kNQ2tFiUlYLhtpTk09OeP3eVH&#10;SkJkpmXKGmjoCQK931x8WPeuhqXtrGrBEyQxoe5dQ7sYXV0UgXegWVhYBwYvhfWaRQz9oWg965Fd&#10;q2JZljdFb33rvOUQAp5ux0u6yfxCAI9fhQgQiWooaot59Xndp7XYrFl98Mx1kk8y2D+o0EwaLDpT&#10;bVlk5NnLP6i05N4GK+KCW11YISSH3AN2U5W/dfO9Yw5yL2hOcLNN4f/R8i/HR/Pk0YbehTq4J5+6&#10;GITX6Yv6yJDNOs1mwRAJx8PV3fXVTYmecrxb3Var5GVxxjof4iewmqRNQ5U0qRVWs+PnEMfUl5R0&#10;rAzpcYCWt0iZ4mCVbHdSqRz4w/5ReXJk+Iy77cNddTVVe5WGtZVBCedG8i6eFIwFvoEgskXp1Vgh&#10;zRjMtIxzMPF64lUGsxNMoIQZOEl7DzjlJyjk+fsb8IzIla2JM1hLY/1bsuNQTZLFmP/iwNh3smBv&#10;21N+4mwNDlJ+p2no06S+jjP8/GtufgEAAP//AwBQSwMEFAAGAAgAAAAhAIDOpyHdAAAACwEAAA8A&#10;AABkcnMvZG93bnJldi54bWxMj81OwzAQhO9IvIO1SFxQa6dFUQhxKkDixAHRQs/b2MQh/olitwlv&#10;z5YLHHd2NPNNtZmdZSc9xi54CdlSANO+CarzrYT33fOiABYTeoU2eC3hW0fY1JcXFZYqTP5Nn7ap&#10;ZRTiY4kSTEpDyXlsjHYYl2HQnn6fYXSY6BxbrkacKNxZvhIi5w47Tw0GB/1kdNNvj07C7vE1M+vs&#10;5qNo9tiv7SRezFcv5fXV/HAPLOk5/ZnhjE/oUBPTIRy9isxKKMQtOUlf5bTpbBBZTtLhV7oDXlf8&#10;/4b6BwAA//8DAFBLAQItABQABgAIAAAAIQC2gziS/gAAAOEBAAATAAAAAAAAAAAAAAAAAAAAAABb&#10;Q29udGVudF9UeXBlc10ueG1sUEsBAi0AFAAGAAgAAAAhADj9If/WAAAAlAEAAAsAAAAAAAAAAAAA&#10;AAAALwEAAF9yZWxzLy5yZWxzUEsBAi0AFAAGAAgAAAAhAK4fjrfFAQAA4gMAAA4AAAAAAAAAAAAA&#10;AAAALgIAAGRycy9lMm9Eb2MueG1sUEsBAi0AFAAGAAgAAAAhAIDOpyHdAAAACwEAAA8AAAAAAAAA&#10;AAAAAAAAHwQAAGRycy9kb3ducmV2LnhtbFBLBQYAAAAABAAEAPMAAAApBQAAAAA=&#10;" strokecolor="#fdb913" strokeweight="1pt">
              <v:stroke joinstyle="miter"/>
            </v:line>
          </w:pict>
        </mc:Fallback>
      </mc:AlternateContent>
    </w:r>
    <w:r w:rsidR="00606244">
      <w:rPr>
        <w:noProof/>
      </w:rPr>
      <w:drawing>
        <wp:inline distT="0" distB="0" distL="0" distR="0" wp14:anchorId="172F5BBC" wp14:editId="469F25C9">
          <wp:extent cx="3095625" cy="695713"/>
          <wp:effectExtent l="0" t="0" r="0" b="952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ldcouncil4cl_english.jpg"/>
                  <pic:cNvPicPr/>
                </pic:nvPicPr>
                <pic:blipFill>
                  <a:blip r:embed="rId1">
                    <a:extLst>
                      <a:ext uri="{28A0092B-C50C-407E-A947-70E740481C1C}">
                        <a14:useLocalDpi xmlns:a14="http://schemas.microsoft.com/office/drawing/2010/main" val="0"/>
                      </a:ext>
                    </a:extLst>
                  </a:blip>
                  <a:stretch>
                    <a:fillRect/>
                  </a:stretch>
                </pic:blipFill>
                <pic:spPr>
                  <a:xfrm>
                    <a:off x="0" y="0"/>
                    <a:ext cx="3249172" cy="730221"/>
                  </a:xfrm>
                  <a:prstGeom prst="rect">
                    <a:avLst/>
                  </a:prstGeom>
                </pic:spPr>
              </pic:pic>
            </a:graphicData>
          </a:graphic>
        </wp:inline>
      </w:drawing>
    </w:r>
  </w:p>
  <w:p w14:paraId="6BBC60B6" w14:textId="77777777" w:rsidR="008C7918" w:rsidRDefault="008C7918">
    <w:pPr>
      <w:pStyle w:val="Header"/>
    </w:pPr>
  </w:p>
  <w:p w14:paraId="6BBC60B7" w14:textId="77777777" w:rsidR="008C7918" w:rsidRDefault="008C7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1262"/>
    <w:multiLevelType w:val="hybridMultilevel"/>
    <w:tmpl w:val="50A2C3FC"/>
    <w:lvl w:ilvl="0" w:tplc="AE42A76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C7B51"/>
    <w:multiLevelType w:val="hybridMultilevel"/>
    <w:tmpl w:val="3D22B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AC57DB"/>
    <w:multiLevelType w:val="hybridMultilevel"/>
    <w:tmpl w:val="752462B8"/>
    <w:lvl w:ilvl="0" w:tplc="2E76EEB2">
      <w:start w:val="1"/>
      <w:numFmt w:val="bullet"/>
      <w:lvlText w:val=""/>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920996">
    <w:abstractNumId w:val="1"/>
  </w:num>
  <w:num w:numId="2" w16cid:durableId="1183935205">
    <w:abstractNumId w:val="0"/>
  </w:num>
  <w:num w:numId="3" w16cid:durableId="1307664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5D"/>
    <w:rsid w:val="000517E4"/>
    <w:rsid w:val="000879D7"/>
    <w:rsid w:val="000C3B5A"/>
    <w:rsid w:val="000F48C1"/>
    <w:rsid w:val="00156636"/>
    <w:rsid w:val="001D2FA7"/>
    <w:rsid w:val="001D327B"/>
    <w:rsid w:val="00251518"/>
    <w:rsid w:val="0027457F"/>
    <w:rsid w:val="002A1743"/>
    <w:rsid w:val="002F1BDE"/>
    <w:rsid w:val="00301A64"/>
    <w:rsid w:val="003627D5"/>
    <w:rsid w:val="00363384"/>
    <w:rsid w:val="003704EB"/>
    <w:rsid w:val="003F6319"/>
    <w:rsid w:val="0042795D"/>
    <w:rsid w:val="00471843"/>
    <w:rsid w:val="004C1218"/>
    <w:rsid w:val="004D1E85"/>
    <w:rsid w:val="00503A71"/>
    <w:rsid w:val="00527A6F"/>
    <w:rsid w:val="00596BF8"/>
    <w:rsid w:val="00606244"/>
    <w:rsid w:val="00743A99"/>
    <w:rsid w:val="0077525D"/>
    <w:rsid w:val="007C23E7"/>
    <w:rsid w:val="007E06E3"/>
    <w:rsid w:val="00876448"/>
    <w:rsid w:val="008C7918"/>
    <w:rsid w:val="009559E0"/>
    <w:rsid w:val="009B7A92"/>
    <w:rsid w:val="00A22714"/>
    <w:rsid w:val="00AA067F"/>
    <w:rsid w:val="00AD69AF"/>
    <w:rsid w:val="00B266B8"/>
    <w:rsid w:val="00BC22D6"/>
    <w:rsid w:val="00C67100"/>
    <w:rsid w:val="00C80309"/>
    <w:rsid w:val="00CA0323"/>
    <w:rsid w:val="00CF38DA"/>
    <w:rsid w:val="00D55787"/>
    <w:rsid w:val="00D649D7"/>
    <w:rsid w:val="00D6569D"/>
    <w:rsid w:val="00D82E55"/>
    <w:rsid w:val="00D84C5F"/>
    <w:rsid w:val="00D8525A"/>
    <w:rsid w:val="00EC0307"/>
    <w:rsid w:val="00EE03D5"/>
    <w:rsid w:val="00EE1C5D"/>
    <w:rsid w:val="00F03FC2"/>
    <w:rsid w:val="00F240C4"/>
    <w:rsid w:val="00FA331D"/>
    <w:rsid w:val="00FF3969"/>
    <w:rsid w:val="00FF4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C6090"/>
  <w15:chartTrackingRefBased/>
  <w15:docId w15:val="{CD604AAE-D3C9-40E6-A769-F09C74731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E55"/>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91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C7918"/>
  </w:style>
  <w:style w:type="paragraph" w:styleId="Footer">
    <w:name w:val="footer"/>
    <w:basedOn w:val="Normal"/>
    <w:link w:val="FooterChar"/>
    <w:uiPriority w:val="99"/>
    <w:unhideWhenUsed/>
    <w:rsid w:val="008C791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C7918"/>
  </w:style>
  <w:style w:type="character" w:styleId="Hyperlink">
    <w:name w:val="Hyperlink"/>
    <w:basedOn w:val="DefaultParagraphFont"/>
    <w:uiPriority w:val="99"/>
    <w:unhideWhenUsed/>
    <w:rsid w:val="000C3B5A"/>
    <w:rPr>
      <w:color w:val="0563C1" w:themeColor="hyperlink"/>
      <w:u w:val="single"/>
    </w:rPr>
  </w:style>
  <w:style w:type="character" w:styleId="UnresolvedMention">
    <w:name w:val="Unresolved Mention"/>
    <w:basedOn w:val="DefaultParagraphFont"/>
    <w:uiPriority w:val="99"/>
    <w:semiHidden/>
    <w:unhideWhenUsed/>
    <w:rsid w:val="000C3B5A"/>
    <w:rPr>
      <w:color w:val="808080"/>
      <w:shd w:val="clear" w:color="auto" w:fill="E6E6E6"/>
    </w:rPr>
  </w:style>
  <w:style w:type="paragraph" w:styleId="ListParagraph">
    <w:name w:val="List Paragraph"/>
    <w:basedOn w:val="Normal"/>
    <w:uiPriority w:val="34"/>
    <w:qFormat/>
    <w:rsid w:val="00F240C4"/>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2A17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10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woccu.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sv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hyperlink" Target="http://www.woccu.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11a604f-170f-4b25-b010-a745d38278ec">
      <UserInfo>
        <DisplayName>Lisa Person</DisplayName>
        <AccountId>36</AccountId>
        <AccountType/>
      </UserInfo>
      <UserInfo>
        <DisplayName>Victoria Ansarah</DisplayName>
        <AccountId>138</AccountId>
        <AccountType/>
      </UserInfo>
      <UserInfo>
        <DisplayName>Thomas Belekevich</DisplayName>
        <AccountId>71</AccountId>
        <AccountType/>
      </UserInfo>
    </SharedWithUsers>
    <lcf76f155ced4ddcb4097134ff3c332f xmlns="f41b9935-6842-4276-88a3-9ae862fe13e0">
      <Terms xmlns="http://schemas.microsoft.com/office/infopath/2007/PartnerControls"/>
    </lcf76f155ced4ddcb4097134ff3c332f>
    <TaxCatchAll xmlns="b11a604f-170f-4b25-b010-a745d38278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8A4F5B47D524285303935123B7809" ma:contentTypeVersion="19" ma:contentTypeDescription="Create a new document." ma:contentTypeScope="" ma:versionID="eea3e8a2ba900a6927c6dcc155cb850e">
  <xsd:schema xmlns:xsd="http://www.w3.org/2001/XMLSchema" xmlns:xs="http://www.w3.org/2001/XMLSchema" xmlns:p="http://schemas.microsoft.com/office/2006/metadata/properties" xmlns:ns2="f41b9935-6842-4276-88a3-9ae862fe13e0" xmlns:ns3="b11a604f-170f-4b25-b010-a745d38278ec" targetNamespace="http://schemas.microsoft.com/office/2006/metadata/properties" ma:root="true" ma:fieldsID="9481f5271ef70605ed75d47fa301c634" ns2:_="" ns3:_="">
    <xsd:import namespace="f41b9935-6842-4276-88a3-9ae862fe13e0"/>
    <xsd:import namespace="b11a604f-170f-4b25-b010-a745d38278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1b9935-6842-4276-88a3-9ae862fe13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dc82733-9718-4da3-9572-e64542f45e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a604f-170f-4b25-b010-a745d38278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2bab29-0ac5-4abd-939d-05300d5fbad5}" ma:internalName="TaxCatchAll" ma:showField="CatchAllData" ma:web="b11a604f-170f-4b25-b010-a745d3827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70BD0-7923-4165-AB02-A1BED0D2D305}">
  <ds:schemaRefs>
    <ds:schemaRef ds:uri="http://schemas.microsoft.com/sharepoint/v3/contenttype/forms"/>
  </ds:schemaRefs>
</ds:datastoreItem>
</file>

<file path=customXml/itemProps2.xml><?xml version="1.0" encoding="utf-8"?>
<ds:datastoreItem xmlns:ds="http://schemas.openxmlformats.org/officeDocument/2006/customXml" ds:itemID="{983BD5B8-C4C0-4C0C-B61D-BAB30FAFA180}">
  <ds:schemaRefs>
    <ds:schemaRef ds:uri="http://schemas.microsoft.com/office/2006/metadata/properties"/>
    <ds:schemaRef ds:uri="http://schemas.microsoft.com/office/infopath/2007/PartnerControls"/>
    <ds:schemaRef ds:uri="b11a604f-170f-4b25-b010-a745d38278ec"/>
    <ds:schemaRef ds:uri="f41b9935-6842-4276-88a3-9ae862fe13e0"/>
  </ds:schemaRefs>
</ds:datastoreItem>
</file>

<file path=customXml/itemProps3.xml><?xml version="1.0" encoding="utf-8"?>
<ds:datastoreItem xmlns:ds="http://schemas.openxmlformats.org/officeDocument/2006/customXml" ds:itemID="{1A2ADD25-0781-4D23-8615-90CA9D742194}"/>
</file>

<file path=docProps/app.xml><?xml version="1.0" encoding="utf-8"?>
<Properties xmlns="http://schemas.openxmlformats.org/officeDocument/2006/extended-properties" xmlns:vt="http://schemas.openxmlformats.org/officeDocument/2006/docPropsVTypes">
  <Template>Normal</Template>
  <TotalTime>8</TotalTime>
  <Pages>2</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EGiakoumopoulos</dc:creator>
  <cp:keywords/>
  <dc:description/>
  <cp:lastModifiedBy>Liz Stanislawski</cp:lastModifiedBy>
  <cp:revision>4</cp:revision>
  <cp:lastPrinted>2017-12-29T22:15:00Z</cp:lastPrinted>
  <dcterms:created xsi:type="dcterms:W3CDTF">2026-05-29T18:33:00Z</dcterms:created>
  <dcterms:modified xsi:type="dcterms:W3CDTF">2026-05-29T18:56:00Z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0x010100C9D8A4F5B47D524285303935123B7809</vt:lpwstr>
  </property>
  <property fmtid="{D5CDD505-2E9C-101B-9397-08002B2CF9AE}" pid="3" name="_dlc_DocIdItemGuid">
    <vt:lpwstr>30a98237-dc5a-4b35-be9f-66c542fc665d</vt:lpwstr>
  </property>
  <property fmtid="{D5CDD505-2E9C-101B-9397-08002B2CF9AE}" pid="4" name="MediaServiceImageTags">
    <vt:lpwstr/>
  </property>
</Properties>
</file>